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B64" w:rsidRPr="00B002D5" w:rsidRDefault="00860B64" w:rsidP="003F12D0">
      <w:pPr>
        <w:pStyle w:val="Heading2"/>
        <w:spacing w:before="0"/>
        <w:jc w:val="center"/>
        <w:rPr>
          <w:sz w:val="24"/>
          <w:szCs w:val="24"/>
        </w:rPr>
      </w:pPr>
      <w:smartTag w:uri="urn:schemas-microsoft-com:office:smarttags" w:element="PlaceName">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Name">
            <w:r>
              <w:rPr>
                <w:sz w:val="24"/>
                <w:szCs w:val="24"/>
              </w:rPr>
              <w:t>University</w:t>
            </w:r>
          </w:smartTag>
        </w:smartTag>
      </w:smartTag>
    </w:p>
    <w:p w:rsidR="00860B64" w:rsidRPr="00B002D5" w:rsidRDefault="00860B64" w:rsidP="003F12D0">
      <w:pPr>
        <w:pStyle w:val="Heading2"/>
        <w:spacing w:before="0"/>
        <w:jc w:val="center"/>
        <w:rPr>
          <w:sz w:val="24"/>
          <w:szCs w:val="24"/>
        </w:rPr>
      </w:pPr>
      <w:r w:rsidRPr="00B002D5">
        <w:rPr>
          <w:sz w:val="24"/>
          <w:szCs w:val="24"/>
        </w:rPr>
        <w:t xml:space="preserve">Educational Technology Leadership Internship </w:t>
      </w:r>
    </w:p>
    <w:p w:rsidR="00860B64" w:rsidRPr="005C052B" w:rsidRDefault="00860B64" w:rsidP="005C052B">
      <w:pPr>
        <w:pStyle w:val="Heading3"/>
        <w:spacing w:before="0" w:after="0"/>
        <w:jc w:val="center"/>
        <w:rPr>
          <w:sz w:val="16"/>
          <w:szCs w:val="16"/>
        </w:rPr>
      </w:pPr>
    </w:p>
    <w:p w:rsidR="00860B64" w:rsidRPr="00690383" w:rsidRDefault="00860B64" w:rsidP="00690383">
      <w:pPr>
        <w:pStyle w:val="Heading3"/>
        <w:spacing w:before="60"/>
        <w:jc w:val="center"/>
      </w:pPr>
      <w:r w:rsidRPr="00690383">
        <w:t>Part 1</w:t>
      </w:r>
    </w:p>
    <w:p w:rsidR="00860B64" w:rsidRPr="002A56B4" w:rsidRDefault="00860B64" w:rsidP="00690383">
      <w:pPr>
        <w:pStyle w:val="Heading2"/>
        <w:spacing w:before="0"/>
        <w:rPr>
          <w:sz w:val="20"/>
          <w:szCs w:val="20"/>
        </w:rPr>
      </w:pPr>
      <w:r>
        <w:rPr>
          <w:sz w:val="20"/>
          <w:szCs w:val="20"/>
        </w:rPr>
        <w:t>Field-based Activities Monthly</w:t>
      </w:r>
      <w:r w:rsidRPr="002A56B4">
        <w:rPr>
          <w:sz w:val="20"/>
          <w:szCs w:val="20"/>
        </w:rPr>
        <w:t xml:space="preserve"> Report </w:t>
      </w:r>
    </w:p>
    <w:p w:rsidR="00860B64" w:rsidRPr="003F12D0" w:rsidRDefault="00860B64" w:rsidP="005C052B">
      <w:pPr>
        <w:spacing w:after="0"/>
        <w:rPr>
          <w:i/>
          <w:sz w:val="16"/>
          <w:szCs w:val="16"/>
        </w:rPr>
      </w:pPr>
    </w:p>
    <w:p w:rsidR="00860B64" w:rsidRPr="00F80CD4" w:rsidRDefault="00860B64"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860B64" w:rsidTr="004558FF">
        <w:tc>
          <w:tcPr>
            <w:tcW w:w="10008" w:type="dxa"/>
            <w:gridSpan w:val="3"/>
            <w:shd w:val="clear" w:color="auto" w:fill="F2F2F2"/>
          </w:tcPr>
          <w:p w:rsidR="00860B64" w:rsidRPr="00590CBB" w:rsidRDefault="00860B64" w:rsidP="00B002D5">
            <w:pPr>
              <w:tabs>
                <w:tab w:val="right" w:pos="9792"/>
              </w:tabs>
              <w:spacing w:before="60" w:after="60"/>
              <w:rPr>
                <w:b/>
                <w:sz w:val="18"/>
                <w:szCs w:val="18"/>
              </w:rPr>
            </w:pPr>
            <w:r>
              <w:rPr>
                <w:b/>
                <w:sz w:val="18"/>
                <w:szCs w:val="18"/>
              </w:rPr>
              <w:t xml:space="preserve">Date: September 2010 </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860B64" w:rsidRDefault="00860B64" w:rsidP="006711AE">
            <w:pPr>
              <w:spacing w:before="60" w:after="60"/>
              <w:jc w:val="center"/>
            </w:pPr>
            <w:r>
              <w:t>41</w:t>
            </w:r>
          </w:p>
        </w:tc>
      </w:tr>
      <w:tr w:rsidR="00860B64" w:rsidRPr="00FF4C8C" w:rsidTr="00474275">
        <w:tc>
          <w:tcPr>
            <w:tcW w:w="828" w:type="dxa"/>
            <w:tcBorders>
              <w:bottom w:val="single" w:sz="12" w:space="0" w:color="595959"/>
            </w:tcBorders>
          </w:tcPr>
          <w:p w:rsidR="00860B64" w:rsidRPr="00474275" w:rsidRDefault="00860B64"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860B64" w:rsidRPr="00FF4C8C" w:rsidRDefault="00860B64" w:rsidP="00FF4C8C">
            <w:pPr>
              <w:spacing w:before="60" w:after="60"/>
              <w:rPr>
                <w:b/>
              </w:rPr>
            </w:pPr>
            <w:r>
              <w:rPr>
                <w:b/>
              </w:rPr>
              <w:t>Functions</w:t>
            </w:r>
          </w:p>
        </w:tc>
        <w:tc>
          <w:tcPr>
            <w:tcW w:w="7560" w:type="dxa"/>
            <w:tcBorders>
              <w:bottom w:val="single" w:sz="12" w:space="0" w:color="595959"/>
            </w:tcBorders>
          </w:tcPr>
          <w:p w:rsidR="00860B64" w:rsidRPr="00FF4C8C" w:rsidRDefault="00860B64" w:rsidP="00FF4C8C">
            <w:pPr>
              <w:spacing w:before="60" w:after="60"/>
              <w:rPr>
                <w:b/>
              </w:rPr>
            </w:pPr>
          </w:p>
        </w:tc>
        <w:tc>
          <w:tcPr>
            <w:tcW w:w="900" w:type="dxa"/>
            <w:tcBorders>
              <w:bottom w:val="single" w:sz="12" w:space="0" w:color="595959"/>
            </w:tcBorders>
          </w:tcPr>
          <w:p w:rsidR="00860B64" w:rsidRPr="00FF4C8C" w:rsidRDefault="00860B64" w:rsidP="00600D6F">
            <w:pPr>
              <w:spacing w:before="60" w:after="60"/>
              <w:jc w:val="center"/>
              <w:rPr>
                <w:b/>
              </w:rPr>
            </w:pPr>
            <w:r w:rsidRPr="00FF4C8C">
              <w:rPr>
                <w:b/>
              </w:rPr>
              <w:t>Hrs</w:t>
            </w:r>
          </w:p>
        </w:tc>
      </w:tr>
      <w:tr w:rsidR="00860B64"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860B64" w:rsidRPr="00FF4C8C" w:rsidRDefault="00860B64"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860B64" w:rsidRPr="00077074" w:rsidRDefault="00860B64"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860B64" w:rsidRDefault="00860B64" w:rsidP="00AA53E2">
            <w:pPr>
              <w:spacing w:before="60" w:after="60"/>
              <w:rPr>
                <w:sz w:val="18"/>
                <w:szCs w:val="18"/>
              </w:rPr>
            </w:pPr>
            <w:r>
              <w:rPr>
                <w:sz w:val="18"/>
                <w:szCs w:val="18"/>
              </w:rPr>
              <w:t>Teacher Training on the use of Eduphoria Lesson Planning and Schedules</w:t>
            </w:r>
          </w:p>
          <w:p w:rsidR="00860B64" w:rsidRDefault="00860B64" w:rsidP="00AA53E2">
            <w:pPr>
              <w:spacing w:before="60" w:after="60"/>
              <w:rPr>
                <w:sz w:val="18"/>
                <w:szCs w:val="18"/>
              </w:rPr>
            </w:pPr>
            <w:r>
              <w:rPr>
                <w:sz w:val="18"/>
                <w:szCs w:val="18"/>
              </w:rPr>
              <w:t>Technology Standard lV- Assessment and Evaluation</w:t>
            </w:r>
          </w:p>
          <w:p w:rsidR="00860B64" w:rsidRPr="00FF4C8C" w:rsidRDefault="00860B64" w:rsidP="00AA53E2">
            <w:pPr>
              <w:spacing w:before="60" w:after="60"/>
              <w:rPr>
                <w:sz w:val="18"/>
                <w:szCs w:val="18"/>
              </w:rPr>
            </w:pPr>
            <w:r>
              <w:rPr>
                <w:sz w:val="18"/>
                <w:szCs w:val="18"/>
              </w:rPr>
              <w:t xml:space="preserve">Technology Standard l- </w:t>
            </w:r>
            <w:r w:rsidRPr="006C59F7">
              <w:rPr>
                <w:rFonts w:ascii="Arial" w:hAnsi="Arial" w:cs="Arial"/>
                <w:color w:val="000000"/>
                <w:szCs w:val="20"/>
              </w:rPr>
              <w:t>Educational technology facilitators demonstrate an in-depth understanding of technology operations and concepts</w:t>
            </w: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860B64" w:rsidRDefault="00860B64" w:rsidP="003F12D0">
            <w:pPr>
              <w:spacing w:before="60" w:after="60"/>
              <w:jc w:val="center"/>
            </w:pPr>
            <w:r>
              <w:t>2</w:t>
            </w:r>
          </w:p>
        </w:tc>
      </w:tr>
      <w:tr w:rsidR="00860B64"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860B64" w:rsidRPr="00FF4C8C" w:rsidRDefault="00860B64"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860B64" w:rsidRPr="00077074" w:rsidRDefault="00860B64"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860B64" w:rsidRPr="00FF4C8C" w:rsidRDefault="00860B64" w:rsidP="005A71F0">
            <w:pPr>
              <w:spacing w:before="60" w:after="60"/>
              <w:rPr>
                <w:sz w:val="18"/>
                <w:szCs w:val="18"/>
              </w:rPr>
            </w:pP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860B64" w:rsidRDefault="00860B64" w:rsidP="003F12D0">
            <w:pPr>
              <w:spacing w:before="60" w:after="60"/>
              <w:jc w:val="center"/>
            </w:pPr>
          </w:p>
        </w:tc>
      </w:tr>
      <w:tr w:rsidR="00860B64" w:rsidTr="00474275">
        <w:trPr>
          <w:trHeight w:val="576"/>
        </w:trPr>
        <w:tc>
          <w:tcPr>
            <w:tcW w:w="828" w:type="dxa"/>
            <w:vMerge w:val="restart"/>
            <w:tcBorders>
              <w:top w:val="single" w:sz="12" w:space="0" w:color="595959"/>
            </w:tcBorders>
            <w:vAlign w:val="center"/>
          </w:tcPr>
          <w:p w:rsidR="00860B64" w:rsidRPr="00FF4C8C" w:rsidRDefault="00860B64" w:rsidP="003F12D0">
            <w:pPr>
              <w:spacing w:before="60" w:after="60"/>
              <w:rPr>
                <w:b/>
              </w:rPr>
            </w:pPr>
            <w:r>
              <w:rPr>
                <w:b/>
              </w:rPr>
              <w:t>2</w:t>
            </w:r>
          </w:p>
        </w:tc>
        <w:tc>
          <w:tcPr>
            <w:tcW w:w="1620" w:type="dxa"/>
            <w:tcBorders>
              <w:top w:val="single" w:sz="12" w:space="0" w:color="595959"/>
            </w:tcBorders>
            <w:vAlign w:val="center"/>
          </w:tcPr>
          <w:p w:rsidR="00860B64" w:rsidRPr="00077074" w:rsidRDefault="00860B64"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860B64" w:rsidRPr="00FF4C8C" w:rsidRDefault="00860B64" w:rsidP="005A71F0">
            <w:pPr>
              <w:spacing w:before="60" w:after="60"/>
              <w:rPr>
                <w:sz w:val="18"/>
                <w:szCs w:val="18"/>
              </w:rPr>
            </w:pPr>
          </w:p>
        </w:tc>
        <w:tc>
          <w:tcPr>
            <w:tcW w:w="900" w:type="dxa"/>
            <w:vMerge w:val="restart"/>
            <w:tcBorders>
              <w:top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tcBorders>
              <w:bottom w:val="single" w:sz="12" w:space="0" w:color="595959"/>
            </w:tcBorders>
            <w:vAlign w:val="center"/>
          </w:tcPr>
          <w:p w:rsidR="00860B64" w:rsidRPr="00FF4C8C" w:rsidRDefault="00860B64" w:rsidP="003F12D0">
            <w:pPr>
              <w:spacing w:before="60" w:after="60"/>
              <w:rPr>
                <w:b/>
              </w:rPr>
            </w:pPr>
          </w:p>
        </w:tc>
        <w:tc>
          <w:tcPr>
            <w:tcW w:w="1620" w:type="dxa"/>
            <w:tcBorders>
              <w:bottom w:val="single" w:sz="12" w:space="0" w:color="595959"/>
            </w:tcBorders>
            <w:shd w:val="clear" w:color="auto" w:fill="F2F2F2"/>
            <w:vAlign w:val="center"/>
          </w:tcPr>
          <w:p w:rsidR="00860B64" w:rsidRPr="00077074" w:rsidRDefault="00860B64"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860B64" w:rsidRPr="00FF4C8C" w:rsidRDefault="00860B64" w:rsidP="005A71F0">
            <w:pPr>
              <w:spacing w:before="60" w:after="60"/>
              <w:rPr>
                <w:sz w:val="18"/>
                <w:szCs w:val="18"/>
              </w:rPr>
            </w:pPr>
          </w:p>
        </w:tc>
        <w:tc>
          <w:tcPr>
            <w:tcW w:w="900" w:type="dxa"/>
            <w:vMerge/>
            <w:tcBorders>
              <w:bottom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val="restart"/>
            <w:tcBorders>
              <w:top w:val="single" w:sz="12" w:space="0" w:color="595959"/>
            </w:tcBorders>
            <w:vAlign w:val="center"/>
          </w:tcPr>
          <w:p w:rsidR="00860B64" w:rsidRPr="00FF4C8C" w:rsidRDefault="00860B64" w:rsidP="003F12D0">
            <w:pPr>
              <w:spacing w:before="60" w:after="60"/>
              <w:rPr>
                <w:b/>
              </w:rPr>
            </w:pPr>
            <w:r>
              <w:rPr>
                <w:b/>
              </w:rPr>
              <w:t>3</w:t>
            </w:r>
          </w:p>
        </w:tc>
        <w:tc>
          <w:tcPr>
            <w:tcW w:w="1620" w:type="dxa"/>
            <w:tcBorders>
              <w:top w:val="single" w:sz="12" w:space="0" w:color="595959"/>
            </w:tcBorders>
            <w:vAlign w:val="center"/>
          </w:tcPr>
          <w:p w:rsidR="00860B64" w:rsidRPr="00077074" w:rsidRDefault="00860B64"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860B64" w:rsidRPr="00FF4C8C" w:rsidRDefault="00860B64" w:rsidP="005A71F0">
            <w:pPr>
              <w:spacing w:before="60" w:after="60"/>
              <w:rPr>
                <w:sz w:val="18"/>
                <w:szCs w:val="18"/>
              </w:rPr>
            </w:pPr>
          </w:p>
        </w:tc>
        <w:tc>
          <w:tcPr>
            <w:tcW w:w="900" w:type="dxa"/>
            <w:vMerge w:val="restart"/>
            <w:tcBorders>
              <w:top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tcBorders>
              <w:bottom w:val="single" w:sz="12" w:space="0" w:color="595959"/>
            </w:tcBorders>
            <w:vAlign w:val="center"/>
          </w:tcPr>
          <w:p w:rsidR="00860B64" w:rsidRPr="00FF4C8C" w:rsidRDefault="00860B64" w:rsidP="003F12D0">
            <w:pPr>
              <w:spacing w:before="60" w:after="60"/>
              <w:rPr>
                <w:b/>
              </w:rPr>
            </w:pPr>
          </w:p>
        </w:tc>
        <w:tc>
          <w:tcPr>
            <w:tcW w:w="1620" w:type="dxa"/>
            <w:tcBorders>
              <w:bottom w:val="single" w:sz="12" w:space="0" w:color="595959"/>
            </w:tcBorders>
            <w:shd w:val="clear" w:color="auto" w:fill="F2F2F2"/>
            <w:vAlign w:val="center"/>
          </w:tcPr>
          <w:p w:rsidR="00860B64" w:rsidRPr="00077074" w:rsidRDefault="00860B64"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860B64" w:rsidRPr="00FF4C8C" w:rsidRDefault="00860B64" w:rsidP="00FF4C8C">
            <w:pPr>
              <w:spacing w:before="60" w:after="60"/>
              <w:rPr>
                <w:sz w:val="18"/>
                <w:szCs w:val="18"/>
              </w:rPr>
            </w:pPr>
          </w:p>
        </w:tc>
        <w:tc>
          <w:tcPr>
            <w:tcW w:w="900" w:type="dxa"/>
            <w:vMerge/>
            <w:tcBorders>
              <w:bottom w:val="single" w:sz="12" w:space="0" w:color="595959"/>
            </w:tcBorders>
            <w:shd w:val="clear" w:color="auto" w:fill="D9D9D9"/>
            <w:vAlign w:val="center"/>
          </w:tcPr>
          <w:p w:rsidR="00860B64" w:rsidRDefault="00860B64" w:rsidP="003F12D0">
            <w:pPr>
              <w:spacing w:before="60" w:after="60"/>
              <w:jc w:val="center"/>
            </w:pPr>
          </w:p>
        </w:tc>
      </w:tr>
      <w:tr w:rsidR="00860B64" w:rsidTr="00474275">
        <w:trPr>
          <w:trHeight w:val="576"/>
        </w:trPr>
        <w:tc>
          <w:tcPr>
            <w:tcW w:w="828" w:type="dxa"/>
            <w:vMerge w:val="restart"/>
            <w:tcBorders>
              <w:top w:val="single" w:sz="12" w:space="0" w:color="595959"/>
            </w:tcBorders>
            <w:vAlign w:val="center"/>
          </w:tcPr>
          <w:p w:rsidR="00860B64" w:rsidRPr="00FF4C8C" w:rsidRDefault="00860B64" w:rsidP="003F12D0">
            <w:pPr>
              <w:spacing w:before="60" w:after="60"/>
              <w:rPr>
                <w:b/>
              </w:rPr>
            </w:pPr>
            <w:r>
              <w:rPr>
                <w:b/>
              </w:rPr>
              <w:t>4</w:t>
            </w:r>
          </w:p>
        </w:tc>
        <w:tc>
          <w:tcPr>
            <w:tcW w:w="1620" w:type="dxa"/>
            <w:tcBorders>
              <w:top w:val="single" w:sz="12" w:space="0" w:color="595959"/>
            </w:tcBorders>
            <w:vAlign w:val="center"/>
          </w:tcPr>
          <w:p w:rsidR="00860B64" w:rsidRPr="00077074" w:rsidRDefault="00860B64"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860B64" w:rsidRPr="00FF4C8C" w:rsidRDefault="00860B64" w:rsidP="005A71F0">
            <w:pPr>
              <w:spacing w:before="60" w:after="60"/>
              <w:rPr>
                <w:sz w:val="18"/>
                <w:szCs w:val="18"/>
              </w:rPr>
            </w:pPr>
          </w:p>
        </w:tc>
        <w:tc>
          <w:tcPr>
            <w:tcW w:w="900" w:type="dxa"/>
            <w:vMerge w:val="restart"/>
            <w:tcBorders>
              <w:top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tcBorders>
              <w:bottom w:val="single" w:sz="12" w:space="0" w:color="595959"/>
            </w:tcBorders>
          </w:tcPr>
          <w:p w:rsidR="00860B64" w:rsidRPr="00FF4C8C" w:rsidRDefault="00860B64" w:rsidP="00FF4C8C">
            <w:pPr>
              <w:spacing w:before="60" w:after="60"/>
              <w:rPr>
                <w:b/>
              </w:rPr>
            </w:pPr>
          </w:p>
        </w:tc>
        <w:tc>
          <w:tcPr>
            <w:tcW w:w="1620" w:type="dxa"/>
            <w:tcBorders>
              <w:bottom w:val="single" w:sz="12" w:space="0" w:color="595959"/>
            </w:tcBorders>
            <w:shd w:val="clear" w:color="auto" w:fill="F2F2F2"/>
            <w:vAlign w:val="center"/>
          </w:tcPr>
          <w:p w:rsidR="00860B64" w:rsidRPr="00077074" w:rsidRDefault="00860B64"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860B64" w:rsidRPr="00FF4C8C" w:rsidRDefault="00860B64" w:rsidP="005A71F0">
            <w:pPr>
              <w:spacing w:before="60" w:after="60"/>
              <w:rPr>
                <w:sz w:val="18"/>
                <w:szCs w:val="18"/>
              </w:rPr>
            </w:pPr>
          </w:p>
        </w:tc>
        <w:tc>
          <w:tcPr>
            <w:tcW w:w="900" w:type="dxa"/>
            <w:vMerge/>
            <w:tcBorders>
              <w:bottom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val="restart"/>
            <w:tcBorders>
              <w:top w:val="single" w:sz="12" w:space="0" w:color="595959"/>
            </w:tcBorders>
            <w:vAlign w:val="center"/>
          </w:tcPr>
          <w:p w:rsidR="00860B64" w:rsidRPr="00FF4C8C" w:rsidRDefault="00860B64" w:rsidP="003F12D0">
            <w:pPr>
              <w:spacing w:before="60" w:after="60"/>
              <w:rPr>
                <w:b/>
              </w:rPr>
            </w:pPr>
            <w:r>
              <w:rPr>
                <w:b/>
              </w:rPr>
              <w:t>5</w:t>
            </w:r>
          </w:p>
        </w:tc>
        <w:tc>
          <w:tcPr>
            <w:tcW w:w="1620" w:type="dxa"/>
            <w:tcBorders>
              <w:top w:val="single" w:sz="12" w:space="0" w:color="595959"/>
            </w:tcBorders>
            <w:vAlign w:val="center"/>
          </w:tcPr>
          <w:p w:rsidR="00860B64" w:rsidRPr="00077074" w:rsidRDefault="00860B64"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860B64" w:rsidRPr="00FF4C8C" w:rsidRDefault="00860B64" w:rsidP="005A71F0">
            <w:pPr>
              <w:spacing w:before="60" w:after="60"/>
              <w:rPr>
                <w:sz w:val="18"/>
                <w:szCs w:val="18"/>
              </w:rPr>
            </w:pPr>
          </w:p>
        </w:tc>
        <w:tc>
          <w:tcPr>
            <w:tcW w:w="900" w:type="dxa"/>
            <w:vMerge w:val="restart"/>
            <w:tcBorders>
              <w:top w:val="single" w:sz="12" w:space="0" w:color="595959"/>
            </w:tcBorders>
            <w:vAlign w:val="center"/>
          </w:tcPr>
          <w:p w:rsidR="00860B64" w:rsidRDefault="00860B64" w:rsidP="003F12D0">
            <w:pPr>
              <w:spacing w:before="60" w:after="60"/>
              <w:jc w:val="center"/>
            </w:pPr>
          </w:p>
        </w:tc>
      </w:tr>
      <w:tr w:rsidR="00860B64" w:rsidTr="00474275">
        <w:trPr>
          <w:trHeight w:val="576"/>
        </w:trPr>
        <w:tc>
          <w:tcPr>
            <w:tcW w:w="828" w:type="dxa"/>
            <w:vMerge/>
            <w:tcBorders>
              <w:bottom w:val="single" w:sz="12" w:space="0" w:color="595959"/>
            </w:tcBorders>
          </w:tcPr>
          <w:p w:rsidR="00860B64" w:rsidRPr="00FF4C8C" w:rsidRDefault="00860B64" w:rsidP="00FF4C8C">
            <w:pPr>
              <w:spacing w:before="60" w:after="60"/>
              <w:rPr>
                <w:b/>
              </w:rPr>
            </w:pPr>
          </w:p>
        </w:tc>
        <w:tc>
          <w:tcPr>
            <w:tcW w:w="1620" w:type="dxa"/>
            <w:tcBorders>
              <w:bottom w:val="single" w:sz="12" w:space="0" w:color="595959"/>
            </w:tcBorders>
            <w:shd w:val="clear" w:color="auto" w:fill="F2F2F2"/>
            <w:vAlign w:val="center"/>
          </w:tcPr>
          <w:p w:rsidR="00860B64" w:rsidRPr="00077074" w:rsidRDefault="00860B64"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860B64" w:rsidRPr="00FF4C8C" w:rsidRDefault="00860B64" w:rsidP="005A71F0">
            <w:pPr>
              <w:spacing w:before="60" w:after="60"/>
              <w:rPr>
                <w:sz w:val="18"/>
                <w:szCs w:val="18"/>
              </w:rPr>
            </w:pPr>
          </w:p>
        </w:tc>
        <w:tc>
          <w:tcPr>
            <w:tcW w:w="900" w:type="dxa"/>
            <w:vMerge/>
            <w:tcBorders>
              <w:bottom w:val="single" w:sz="12" w:space="0" w:color="595959"/>
            </w:tcBorders>
            <w:shd w:val="clear" w:color="auto" w:fill="D9D9D9"/>
            <w:vAlign w:val="center"/>
          </w:tcPr>
          <w:p w:rsidR="00860B64" w:rsidRDefault="00860B64" w:rsidP="003F12D0">
            <w:pPr>
              <w:spacing w:before="60" w:after="60"/>
              <w:jc w:val="center"/>
            </w:pPr>
          </w:p>
        </w:tc>
      </w:tr>
      <w:tr w:rsidR="00860B64" w:rsidTr="004558FF">
        <w:tc>
          <w:tcPr>
            <w:tcW w:w="10008" w:type="dxa"/>
            <w:gridSpan w:val="3"/>
            <w:tcBorders>
              <w:top w:val="single" w:sz="12" w:space="0" w:color="595959"/>
              <w:bottom w:val="single" w:sz="12" w:space="0" w:color="595959"/>
            </w:tcBorders>
          </w:tcPr>
          <w:p w:rsidR="00860B64" w:rsidRPr="00590CBB" w:rsidRDefault="00860B64"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860B64" w:rsidRDefault="00860B64" w:rsidP="003F12D0">
            <w:pPr>
              <w:spacing w:before="60" w:after="60"/>
              <w:jc w:val="center"/>
            </w:pPr>
            <w:r>
              <w:t>2</w:t>
            </w:r>
          </w:p>
        </w:tc>
      </w:tr>
      <w:tr w:rsidR="00860B64" w:rsidTr="004558FF">
        <w:tc>
          <w:tcPr>
            <w:tcW w:w="10008" w:type="dxa"/>
            <w:gridSpan w:val="3"/>
            <w:tcBorders>
              <w:top w:val="single" w:sz="12" w:space="0" w:color="595959"/>
            </w:tcBorders>
            <w:shd w:val="clear" w:color="auto" w:fill="F2F2F2"/>
          </w:tcPr>
          <w:p w:rsidR="00860B64" w:rsidRPr="00590CBB" w:rsidRDefault="00860B64"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860B64" w:rsidRDefault="00860B64" w:rsidP="003F12D0">
            <w:pPr>
              <w:spacing w:before="60" w:after="60"/>
              <w:jc w:val="center"/>
            </w:pPr>
            <w:r>
              <w:t>43</w:t>
            </w:r>
          </w:p>
        </w:tc>
      </w:tr>
    </w:tbl>
    <w:p w:rsidR="00860B64" w:rsidRDefault="00860B64" w:rsidP="003C7979">
      <w:pPr>
        <w:pStyle w:val="Heading3"/>
        <w:spacing w:before="60"/>
      </w:pPr>
    </w:p>
    <w:p w:rsidR="00860B64" w:rsidRPr="00077074" w:rsidRDefault="00860B64" w:rsidP="00077074"/>
    <w:p w:rsidR="00860B64" w:rsidRDefault="00860B64" w:rsidP="00690383">
      <w:pPr>
        <w:jc w:val="center"/>
        <w:rPr>
          <w:b/>
        </w:rPr>
      </w:pPr>
      <w:r>
        <w:rPr>
          <w:b/>
        </w:rPr>
        <w:br w:type="page"/>
      </w:r>
    </w:p>
    <w:p w:rsidR="00860B64" w:rsidRDefault="00860B64" w:rsidP="00690383">
      <w:pPr>
        <w:jc w:val="center"/>
        <w:rPr>
          <w:b/>
        </w:rPr>
      </w:pPr>
    </w:p>
    <w:p w:rsidR="00860B64" w:rsidRPr="002A56B4" w:rsidRDefault="00860B64" w:rsidP="00690383">
      <w:pPr>
        <w:jc w:val="center"/>
        <w:rPr>
          <w:rFonts w:ascii="Trebuchet MS" w:hAnsi="Trebuchet MS"/>
          <w:b/>
          <w:sz w:val="24"/>
        </w:rPr>
      </w:pPr>
      <w:r w:rsidRPr="002A56B4">
        <w:rPr>
          <w:rFonts w:ascii="Trebuchet MS" w:hAnsi="Trebuchet MS"/>
          <w:b/>
          <w:sz w:val="24"/>
        </w:rPr>
        <w:t>Part 2</w:t>
      </w:r>
    </w:p>
    <w:p w:rsidR="00860B64" w:rsidRPr="00967AAB" w:rsidRDefault="00860B64" w:rsidP="001A3FAF">
      <w:pPr>
        <w:pStyle w:val="Heading3"/>
        <w:spacing w:before="60"/>
        <w:rPr>
          <w:u w:val="single"/>
        </w:rPr>
      </w:pPr>
      <w:r w:rsidRPr="00967AAB">
        <w:rPr>
          <w:u w:val="single"/>
        </w:rPr>
        <w:t>Reflection</w:t>
      </w:r>
      <w:r>
        <w:rPr>
          <w:u w:val="single"/>
        </w:rPr>
        <w:t xml:space="preserve"> </w:t>
      </w:r>
    </w:p>
    <w:p w:rsidR="00860B64" w:rsidRDefault="00860B64"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860B64" w:rsidRPr="00690383" w:rsidRDefault="00860B64" w:rsidP="00690383">
      <w:pPr>
        <w:rPr>
          <w:i/>
          <w:sz w:val="16"/>
          <w:szCs w:val="16"/>
        </w:rPr>
      </w:pPr>
      <w:r w:rsidRPr="00690383">
        <w:rPr>
          <w:i/>
          <w:sz w:val="16"/>
          <w:szCs w:val="16"/>
        </w:rPr>
        <w:t> Reflections may consist of statements regarding:</w:t>
      </w:r>
    </w:p>
    <w:p w:rsidR="00860B64" w:rsidRPr="00690383" w:rsidRDefault="00860B64"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860B64" w:rsidRPr="00690383" w:rsidRDefault="00860B64" w:rsidP="00690383">
      <w:pPr>
        <w:spacing w:after="0"/>
        <w:rPr>
          <w:i/>
          <w:sz w:val="16"/>
          <w:szCs w:val="16"/>
        </w:rPr>
      </w:pPr>
      <w:r w:rsidRPr="00690383">
        <w:rPr>
          <w:i/>
          <w:sz w:val="16"/>
          <w:szCs w:val="16"/>
        </w:rPr>
        <w:t>·     insights into the patterns of interactions of the participants,</w:t>
      </w:r>
    </w:p>
    <w:p w:rsidR="00860B64" w:rsidRDefault="00860B64"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860B64" w:rsidRDefault="00860B64"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860B64" w:rsidRPr="00690383" w:rsidRDefault="00860B64" w:rsidP="00690383">
      <w:pPr>
        <w:spacing w:after="0"/>
        <w:rPr>
          <w:i/>
          <w:sz w:val="16"/>
          <w:szCs w:val="16"/>
        </w:rPr>
      </w:pPr>
      <w:r>
        <w:rPr>
          <w:i/>
          <w:sz w:val="16"/>
          <w:szCs w:val="16"/>
        </w:rPr>
        <w:t xml:space="preserve">      </w:t>
      </w:r>
      <w:r w:rsidRPr="00690383">
        <w:rPr>
          <w:i/>
          <w:sz w:val="16"/>
          <w:szCs w:val="16"/>
        </w:rPr>
        <w:t xml:space="preserve">hurt feelings, </w:t>
      </w:r>
    </w:p>
    <w:p w:rsidR="00860B64" w:rsidRPr="00690383" w:rsidRDefault="00860B64" w:rsidP="00690383">
      <w:pPr>
        <w:spacing w:after="0"/>
        <w:rPr>
          <w:i/>
          <w:sz w:val="16"/>
          <w:szCs w:val="16"/>
        </w:rPr>
      </w:pPr>
      <w:r w:rsidRPr="00690383">
        <w:rPr>
          <w:i/>
          <w:sz w:val="16"/>
          <w:szCs w:val="16"/>
        </w:rPr>
        <w:t>·     notations addressing the affective or feeling tone evident, concerns you noticed,</w:t>
      </w:r>
    </w:p>
    <w:p w:rsidR="00860B64" w:rsidRDefault="00860B64"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860B64" w:rsidRPr="00690383" w:rsidRDefault="00860B64" w:rsidP="00690383">
      <w:pPr>
        <w:spacing w:after="0"/>
        <w:rPr>
          <w:i/>
          <w:sz w:val="16"/>
          <w:szCs w:val="16"/>
        </w:rPr>
      </w:pPr>
      <w:r>
        <w:rPr>
          <w:i/>
          <w:sz w:val="16"/>
          <w:szCs w:val="16"/>
        </w:rPr>
        <w:t xml:space="preserve">      </w:t>
      </w:r>
      <w:r w:rsidRPr="00690383">
        <w:rPr>
          <w:i/>
          <w:sz w:val="16"/>
          <w:szCs w:val="16"/>
        </w:rPr>
        <w:t>your professor, and</w:t>
      </w:r>
    </w:p>
    <w:p w:rsidR="00860B64" w:rsidRPr="00690383" w:rsidRDefault="00860B64" w:rsidP="00690383">
      <w:pPr>
        <w:spacing w:after="0"/>
        <w:rPr>
          <w:i/>
          <w:sz w:val="16"/>
          <w:szCs w:val="16"/>
        </w:rPr>
      </w:pPr>
      <w:r w:rsidRPr="00690383">
        <w:rPr>
          <w:i/>
          <w:sz w:val="16"/>
          <w:szCs w:val="16"/>
        </w:rPr>
        <w:t>·     issues that puzzle you.</w:t>
      </w:r>
    </w:p>
    <w:p w:rsidR="00860B64" w:rsidRPr="00690383" w:rsidRDefault="00860B64" w:rsidP="00690383">
      <w:pPr>
        <w:rPr>
          <w:i/>
          <w:sz w:val="16"/>
          <w:szCs w:val="16"/>
        </w:rPr>
      </w:pPr>
      <w:r w:rsidRPr="00690383">
        <w:rPr>
          <w:i/>
          <w:sz w:val="16"/>
          <w:szCs w:val="16"/>
        </w:rPr>
        <w:t> </w:t>
      </w:r>
    </w:p>
    <w:p w:rsidR="00860B64" w:rsidRDefault="00860B64" w:rsidP="007C739D">
      <w:pPr>
        <w:rPr>
          <w:i/>
          <w:sz w:val="16"/>
          <w:szCs w:val="16"/>
        </w:rPr>
      </w:pPr>
    </w:p>
    <w:p w:rsidR="00860B64" w:rsidRDefault="00860B64" w:rsidP="007C739D">
      <w:pPr>
        <w:rPr>
          <w:i/>
          <w:sz w:val="16"/>
          <w:szCs w:val="16"/>
        </w:rPr>
      </w:pPr>
    </w:p>
    <w:p w:rsidR="00860B64" w:rsidRDefault="00860B64" w:rsidP="00CB5C6C">
      <w:pPr>
        <w:rPr>
          <w:sz w:val="16"/>
          <w:szCs w:val="16"/>
        </w:rPr>
      </w:pPr>
      <w:r>
        <w:rPr>
          <w:sz w:val="16"/>
          <w:szCs w:val="16"/>
        </w:rPr>
        <w:t xml:space="preserve">This activity was a refresher course of what we had covered in August. I again had to train fellow colleagues how to use our lesson planning software. This time we had to create our own planner or schedule so that we could share lesson plans and also have one master plan that we can share with all who serve our students.  I found it a little frustrating at first because I myself was trained last school year. There were a few months in between my training and me training my fellow colleagues. I found it a little frustrating at first since many of my colleagues do not have much experience in the computer and software department. There were times that I felt I was training a class of grade school students. I felt this way because of all the questions that were repeated even after I had already answered them and provided them a visual. This specific group of people that I trained is the same colleagues that I collaborate with to make lesson plans. I found this training the same as our planning days, nothing really gets accomplished and there are still questions. </w:t>
      </w:r>
    </w:p>
    <w:p w:rsidR="00860B64" w:rsidRDefault="00860B64" w:rsidP="001A3FAF">
      <w:pPr>
        <w:pStyle w:val="Heading3"/>
        <w:spacing w:before="60"/>
      </w:pPr>
    </w:p>
    <w:sectPr w:rsidR="00860B64"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48"/>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7074"/>
    <w:rsid w:val="00077374"/>
    <w:rsid w:val="0008697B"/>
    <w:rsid w:val="000C213F"/>
    <w:rsid w:val="00146488"/>
    <w:rsid w:val="001A3FAF"/>
    <w:rsid w:val="00254187"/>
    <w:rsid w:val="002A56B4"/>
    <w:rsid w:val="002E77C7"/>
    <w:rsid w:val="003604A1"/>
    <w:rsid w:val="0037669A"/>
    <w:rsid w:val="003C7979"/>
    <w:rsid w:val="003E32EC"/>
    <w:rsid w:val="003F12D0"/>
    <w:rsid w:val="0041569C"/>
    <w:rsid w:val="00454F96"/>
    <w:rsid w:val="004558FF"/>
    <w:rsid w:val="004578D6"/>
    <w:rsid w:val="00474275"/>
    <w:rsid w:val="00590CBB"/>
    <w:rsid w:val="005A71F0"/>
    <w:rsid w:val="005C052B"/>
    <w:rsid w:val="005D1766"/>
    <w:rsid w:val="00600D6F"/>
    <w:rsid w:val="006272C5"/>
    <w:rsid w:val="006711AE"/>
    <w:rsid w:val="00690383"/>
    <w:rsid w:val="006C59F7"/>
    <w:rsid w:val="006E22FB"/>
    <w:rsid w:val="006E4961"/>
    <w:rsid w:val="007860C3"/>
    <w:rsid w:val="007C739D"/>
    <w:rsid w:val="008567E0"/>
    <w:rsid w:val="00860B64"/>
    <w:rsid w:val="00861B36"/>
    <w:rsid w:val="0091034D"/>
    <w:rsid w:val="00921338"/>
    <w:rsid w:val="00925E10"/>
    <w:rsid w:val="00967AAB"/>
    <w:rsid w:val="00987512"/>
    <w:rsid w:val="009E5881"/>
    <w:rsid w:val="00A15DD7"/>
    <w:rsid w:val="00A31DF5"/>
    <w:rsid w:val="00AA53E2"/>
    <w:rsid w:val="00AA60AD"/>
    <w:rsid w:val="00B002D5"/>
    <w:rsid w:val="00B06DD5"/>
    <w:rsid w:val="00B3154C"/>
    <w:rsid w:val="00B8172B"/>
    <w:rsid w:val="00C00A40"/>
    <w:rsid w:val="00C608DB"/>
    <w:rsid w:val="00C875D5"/>
    <w:rsid w:val="00CB5C6C"/>
    <w:rsid w:val="00D00CE9"/>
    <w:rsid w:val="00D322DB"/>
    <w:rsid w:val="00D41612"/>
    <w:rsid w:val="00D42D81"/>
    <w:rsid w:val="00D96E25"/>
    <w:rsid w:val="00DC37D1"/>
    <w:rsid w:val="00DD0288"/>
    <w:rsid w:val="00E11260"/>
    <w:rsid w:val="00E53AEF"/>
    <w:rsid w:val="00E6719E"/>
    <w:rsid w:val="00E92B82"/>
    <w:rsid w:val="00F80CD4"/>
    <w:rsid w:val="00F94279"/>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4328659">
      <w:marLeft w:val="0"/>
      <w:marRight w:val="0"/>
      <w:marTop w:val="0"/>
      <w:marBottom w:val="0"/>
      <w:divBdr>
        <w:top w:val="none" w:sz="0" w:space="0" w:color="auto"/>
        <w:left w:val="none" w:sz="0" w:space="0" w:color="auto"/>
        <w:bottom w:val="none" w:sz="0" w:space="0" w:color="auto"/>
        <w:right w:val="none" w:sz="0" w:space="0" w:color="auto"/>
      </w:divBdr>
    </w:div>
    <w:div w:id="2134328660">
      <w:marLeft w:val="0"/>
      <w:marRight w:val="0"/>
      <w:marTop w:val="0"/>
      <w:marBottom w:val="0"/>
      <w:divBdr>
        <w:top w:val="none" w:sz="0" w:space="0" w:color="auto"/>
        <w:left w:val="none" w:sz="0" w:space="0" w:color="auto"/>
        <w:bottom w:val="none" w:sz="0" w:space="0" w:color="auto"/>
        <w:right w:val="none" w:sz="0" w:space="0" w:color="auto"/>
      </w:divBdr>
    </w:div>
    <w:div w:id="2134328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576</Words>
  <Characters>3284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5</cp:revision>
  <cp:lastPrinted>2010-01-05T00:01:00Z</cp:lastPrinted>
  <dcterms:created xsi:type="dcterms:W3CDTF">2010-03-05T16:30:00Z</dcterms:created>
  <dcterms:modified xsi:type="dcterms:W3CDTF">2010-12-16T16:58:00Z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_SharedFileIndex">
    <vt:lpwstr/>
  </property>
  <property fmtid="{D5CDD505-2E9C-101B-9397-08002B2CF9AE}" pid="9" name="MetaInfo">
    <vt:lpwstr/>
  </property>
  <property fmtid="{D5CDD505-2E9C-101B-9397-08002B2CF9AE}" pid="10" name="Description">
    <vt:lpwstr/>
  </property>
</Properties>
</file>